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2F5" w14:textId="559AFF23" w:rsidR="000C0FCB" w:rsidRPr="00FE143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 </w:t>
      </w:r>
      <w:r w:rsidR="00725ECA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0C43F8">
        <w:rPr>
          <w:rFonts w:ascii="Times New Roman" w:hAnsi="Times New Roman" w:cs="Times New Roman"/>
          <w:b/>
          <w:sz w:val="28"/>
          <w:szCs w:val="28"/>
        </w:rPr>
        <w:t>Fiú</w:t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33">
        <w:rPr>
          <w:rFonts w:ascii="Times New Roman" w:hAnsi="Times New Roman" w:cs="Times New Roman"/>
          <w:b/>
          <w:sz w:val="28"/>
          <w:szCs w:val="28"/>
        </w:rPr>
        <w:t>,,</w:t>
      </w:r>
      <w:r w:rsidR="00500F6B">
        <w:rPr>
          <w:rFonts w:ascii="Times New Roman" w:hAnsi="Times New Roman" w:cs="Times New Roman"/>
          <w:b/>
          <w:sz w:val="28"/>
          <w:szCs w:val="28"/>
        </w:rPr>
        <w:t>B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5">
        <w:rPr>
          <w:rFonts w:ascii="Times New Roman" w:hAnsi="Times New Roman" w:cs="Times New Roman"/>
          <w:b/>
          <w:sz w:val="28"/>
          <w:szCs w:val="28"/>
        </w:rPr>
        <w:t>kategória 202</w:t>
      </w:r>
      <w:r w:rsidR="00FF2E65">
        <w:rPr>
          <w:rFonts w:ascii="Times New Roman" w:hAnsi="Times New Roman" w:cs="Times New Roman"/>
          <w:b/>
          <w:sz w:val="28"/>
          <w:szCs w:val="28"/>
        </w:rPr>
        <w:t>2</w:t>
      </w:r>
      <w:r w:rsidRPr="00FE1435">
        <w:rPr>
          <w:rFonts w:ascii="Times New Roman" w:hAnsi="Times New Roman" w:cs="Times New Roman"/>
          <w:b/>
          <w:sz w:val="28"/>
          <w:szCs w:val="28"/>
        </w:rPr>
        <w:t>-202</w:t>
      </w:r>
      <w:r w:rsidR="00FF2E65">
        <w:rPr>
          <w:rFonts w:ascii="Times New Roman" w:hAnsi="Times New Roman" w:cs="Times New Roman"/>
          <w:b/>
          <w:sz w:val="28"/>
          <w:szCs w:val="28"/>
        </w:rPr>
        <w:t>3</w:t>
      </w:r>
      <w:r w:rsidRPr="00FE1435">
        <w:rPr>
          <w:rFonts w:ascii="Times New Roman" w:hAnsi="Times New Roman" w:cs="Times New Roman"/>
          <w:b/>
          <w:sz w:val="28"/>
          <w:szCs w:val="28"/>
        </w:rPr>
        <w:t>-as tanév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44E0F0E1" w14:textId="5F2FDB70" w:rsidR="00371F6B" w:rsidRDefault="000D65F1" w:rsidP="00725ECA">
      <w:pPr>
        <w:jc w:val="both"/>
        <w:rPr>
          <w:rFonts w:ascii="Times New Roman" w:hAnsi="Times New Roman" w:cs="Times New Roman"/>
          <w:sz w:val="24"/>
          <w:szCs w:val="24"/>
        </w:rPr>
      </w:pPr>
      <w:r w:rsidRPr="00950D77">
        <w:rPr>
          <w:rFonts w:ascii="Times New Roman" w:hAnsi="Times New Roman" w:cs="Times New Roman"/>
          <w:sz w:val="24"/>
          <w:szCs w:val="24"/>
        </w:rPr>
        <w:br/>
      </w:r>
      <w:r w:rsidR="00413C63">
        <w:rPr>
          <w:rFonts w:ascii="Times New Roman" w:hAnsi="Times New Roman" w:cs="Times New Roman"/>
          <w:sz w:val="24"/>
          <w:szCs w:val="24"/>
        </w:rPr>
        <w:t xml:space="preserve">Az eredetileg jelentkezett </w:t>
      </w:r>
      <w:r w:rsidR="00413C63">
        <w:rPr>
          <w:rFonts w:ascii="Times New Roman" w:hAnsi="Times New Roman" w:cs="Times New Roman"/>
          <w:sz w:val="24"/>
          <w:szCs w:val="24"/>
        </w:rPr>
        <w:t>5</w:t>
      </w:r>
      <w:r w:rsidR="00413C63">
        <w:rPr>
          <w:rFonts w:ascii="Times New Roman" w:hAnsi="Times New Roman" w:cs="Times New Roman"/>
          <w:sz w:val="24"/>
          <w:szCs w:val="24"/>
        </w:rPr>
        <w:t xml:space="preserve"> csapatból </w:t>
      </w:r>
      <w:r w:rsidR="00413C63">
        <w:rPr>
          <w:rFonts w:ascii="Times New Roman" w:hAnsi="Times New Roman" w:cs="Times New Roman"/>
          <w:sz w:val="24"/>
          <w:szCs w:val="24"/>
        </w:rPr>
        <w:t>2</w:t>
      </w:r>
      <w:r w:rsidR="00413C63">
        <w:rPr>
          <w:rFonts w:ascii="Times New Roman" w:hAnsi="Times New Roman" w:cs="Times New Roman"/>
          <w:sz w:val="24"/>
          <w:szCs w:val="24"/>
        </w:rPr>
        <w:t xml:space="preserve"> visszalépett, az alábbi </w:t>
      </w:r>
      <w:r w:rsidR="00413C63">
        <w:rPr>
          <w:rFonts w:ascii="Times New Roman" w:hAnsi="Times New Roman" w:cs="Times New Roman"/>
          <w:sz w:val="24"/>
          <w:szCs w:val="24"/>
        </w:rPr>
        <w:t>3</w:t>
      </w:r>
      <w:r w:rsidR="00413C63">
        <w:rPr>
          <w:rFonts w:ascii="Times New Roman" w:hAnsi="Times New Roman" w:cs="Times New Roman"/>
          <w:sz w:val="24"/>
          <w:szCs w:val="24"/>
        </w:rPr>
        <w:t xml:space="preserve"> csapat így selejtező nélkül megyedöntőt játszik</w:t>
      </w:r>
    </w:p>
    <w:p w14:paraId="190F3092" w14:textId="77777777" w:rsidR="005C3CFF" w:rsidRDefault="005C3CFF" w:rsidP="00500F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CFF">
        <w:rPr>
          <w:rFonts w:ascii="Times New Roman" w:hAnsi="Times New Roman" w:cs="Times New Roman"/>
          <w:sz w:val="24"/>
          <w:szCs w:val="24"/>
        </w:rPr>
        <w:t>Dabasi Táncsics Mihály Gimnázium</w:t>
      </w:r>
    </w:p>
    <w:p w14:paraId="56392632" w14:textId="380453CA" w:rsidR="00500F6B" w:rsidRDefault="00500F6B" w:rsidP="00500F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 Radnóti Miklós Gimnázium</w:t>
      </w:r>
    </w:p>
    <w:p w14:paraId="148DDF14" w14:textId="6F2D540B" w:rsidR="00500F6B" w:rsidRDefault="00500F6B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Vác, Boronkay György Technkium</w:t>
      </w:r>
    </w:p>
    <w:p w14:paraId="540DF053" w14:textId="77777777" w:rsidR="000D65F1" w:rsidRDefault="000D65F1" w:rsidP="00CA33F1">
      <w:pPr>
        <w:jc w:val="both"/>
        <w:rPr>
          <w:rFonts w:ascii="Times New Roman" w:hAnsi="Times New Roman" w:cs="Times New Roman"/>
        </w:rPr>
      </w:pPr>
    </w:p>
    <w:p w14:paraId="35C97D5D" w14:textId="25CF8C54" w:rsidR="00CA33F1" w:rsidRPr="001C4F95" w:rsidRDefault="001C4F95" w:rsidP="00CA33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F95">
        <w:rPr>
          <w:rFonts w:ascii="Times New Roman" w:hAnsi="Times New Roman" w:cs="Times New Roman"/>
          <w:b/>
          <w:bCs/>
          <w:sz w:val="24"/>
          <w:szCs w:val="24"/>
          <w:u w:val="single"/>
        </w:rPr>
        <w:t>Helyszín és időpont</w:t>
      </w:r>
    </w:p>
    <w:p w14:paraId="2CF87863" w14:textId="0B55447A" w:rsidR="00FA4258" w:rsidRPr="00C47B24" w:rsidRDefault="00F136C0" w:rsidP="001C4F95">
      <w:pPr>
        <w:rPr>
          <w:rFonts w:ascii="Times New Roman" w:hAnsi="Times New Roman" w:cs="Times New Roman"/>
        </w:rPr>
      </w:pPr>
      <w:r w:rsidRPr="00A50D02">
        <w:rPr>
          <w:rFonts w:ascii="Times New Roman" w:hAnsi="Times New Roman" w:cs="Times New Roman"/>
          <w:b/>
          <w:sz w:val="24"/>
          <w:szCs w:val="24"/>
        </w:rPr>
        <w:t>202</w:t>
      </w:r>
      <w:r w:rsidR="00ED0940">
        <w:rPr>
          <w:rFonts w:ascii="Times New Roman" w:hAnsi="Times New Roman" w:cs="Times New Roman"/>
          <w:b/>
          <w:sz w:val="24"/>
          <w:szCs w:val="24"/>
        </w:rPr>
        <w:t>3</w:t>
      </w:r>
      <w:r w:rsidRPr="00A50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940">
        <w:rPr>
          <w:rFonts w:ascii="Times New Roman" w:hAnsi="Times New Roman" w:cs="Times New Roman"/>
          <w:b/>
          <w:sz w:val="24"/>
          <w:szCs w:val="24"/>
        </w:rPr>
        <w:t>március</w:t>
      </w:r>
      <w:r w:rsidRPr="00A5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40">
        <w:rPr>
          <w:rFonts w:ascii="Times New Roman" w:hAnsi="Times New Roman" w:cs="Times New Roman"/>
          <w:b/>
          <w:sz w:val="24"/>
          <w:szCs w:val="24"/>
        </w:rPr>
        <w:t>02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940">
        <w:rPr>
          <w:rFonts w:ascii="Times New Roman" w:hAnsi="Times New Roman" w:cs="Times New Roman"/>
          <w:b/>
          <w:sz w:val="24"/>
          <w:szCs w:val="24"/>
        </w:rPr>
        <w:t>csütörtök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940">
        <w:rPr>
          <w:rFonts w:ascii="Times New Roman" w:hAnsi="Times New Roman" w:cs="Times New Roman"/>
          <w:b/>
          <w:sz w:val="24"/>
          <w:szCs w:val="24"/>
        </w:rPr>
        <w:t>10</w:t>
      </w:r>
      <w:r w:rsidR="000D65F1" w:rsidRPr="00A50D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0D65F1" w:rsidRPr="00A5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40">
        <w:rPr>
          <w:rFonts w:ascii="Times New Roman" w:hAnsi="Times New Roman" w:cs="Times New Roman"/>
          <w:b/>
          <w:sz w:val="24"/>
          <w:szCs w:val="24"/>
        </w:rPr>
        <w:t>Vác, Boronkay</w:t>
      </w:r>
      <w:r w:rsidR="00CD3F20">
        <w:rPr>
          <w:rFonts w:ascii="Times New Roman" w:hAnsi="Times New Roman" w:cs="Times New Roman"/>
          <w:b/>
          <w:sz w:val="24"/>
          <w:szCs w:val="24"/>
        </w:rPr>
        <w:t xml:space="preserve"> György</w:t>
      </w:r>
      <w:r w:rsidR="00ED0940">
        <w:rPr>
          <w:rFonts w:ascii="Times New Roman" w:hAnsi="Times New Roman" w:cs="Times New Roman"/>
          <w:b/>
          <w:sz w:val="24"/>
          <w:szCs w:val="24"/>
        </w:rPr>
        <w:t xml:space="preserve"> Technikum</w:t>
      </w:r>
      <w:r w:rsidR="009B0473" w:rsidRPr="00A50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="009B0473" w:rsidRPr="00A50D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  <w:t xml:space="preserve">cím: </w:t>
      </w:r>
      <w:r w:rsidR="000C43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="004557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6</w:t>
      </w:r>
      <w:r w:rsidR="000C43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00 </w:t>
      </w:r>
      <w:r w:rsidR="004557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Vác</w:t>
      </w:r>
      <w:r w:rsidR="000C43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, </w:t>
      </w:r>
      <w:r w:rsidR="00455725" w:rsidRPr="004557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Németh László u. 4-6</w:t>
      </w:r>
      <w:r w:rsidR="004557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  <w:r w:rsidR="006B6E7B" w:rsidRPr="00A50D02">
        <w:rPr>
          <w:rFonts w:ascii="Times New Roman" w:hAnsi="Times New Roman" w:cs="Times New Roman"/>
          <w:sz w:val="24"/>
          <w:szCs w:val="24"/>
        </w:rPr>
        <w:br/>
      </w:r>
      <w:r w:rsidR="00D346C3">
        <w:rPr>
          <w:rFonts w:ascii="Times New Roman" w:hAnsi="Times New Roman" w:cs="Times New Roman"/>
          <w:b/>
          <w:sz w:val="24"/>
          <w:szCs w:val="24"/>
        </w:rPr>
        <w:t>Sorsolás</w:t>
      </w:r>
      <w:r w:rsidR="006B6E7B" w:rsidRPr="00A5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940">
        <w:rPr>
          <w:rFonts w:ascii="Times New Roman" w:hAnsi="Times New Roman" w:cs="Times New Roman"/>
          <w:b/>
          <w:sz w:val="24"/>
          <w:szCs w:val="24"/>
        </w:rPr>
        <w:t>9</w:t>
      </w:r>
      <w:r w:rsidR="006B6E7B" w:rsidRPr="00A50D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0941CC" w:rsidRPr="00A50D02">
        <w:rPr>
          <w:rFonts w:ascii="Times New Roman" w:hAnsi="Times New Roman" w:cs="Times New Roman"/>
          <w:b/>
          <w:sz w:val="24"/>
          <w:szCs w:val="24"/>
        </w:rPr>
        <w:br/>
      </w:r>
      <w:r w:rsidR="00A50D0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0D02" w:rsidRPr="00A50D02">
        <w:rPr>
          <w:rFonts w:ascii="Times New Roman" w:hAnsi="Times New Roman" w:cs="Times New Roman"/>
          <w:b/>
          <w:bCs/>
          <w:sz w:val="24"/>
          <w:szCs w:val="24"/>
          <w:u w:val="single"/>
        </w:rPr>
        <w:t>Lebonyolítás:</w:t>
      </w:r>
      <w:r w:rsidR="00A50D02" w:rsidRPr="00A50D02">
        <w:rPr>
          <w:rFonts w:ascii="Times New Roman" w:hAnsi="Times New Roman" w:cs="Times New Roman"/>
          <w:b/>
          <w:bCs/>
          <w:u w:val="single"/>
        </w:rPr>
        <w:t xml:space="preserve"> </w:t>
      </w:r>
      <w:r w:rsidR="001C4F95">
        <w:rPr>
          <w:rFonts w:ascii="Times New Roman" w:hAnsi="Times New Roman" w:cs="Times New Roman"/>
          <w:b/>
          <w:bCs/>
          <w:u w:val="single"/>
        </w:rPr>
        <w:br/>
      </w:r>
      <w:r w:rsidR="000C43F8">
        <w:rPr>
          <w:rFonts w:ascii="Times New Roman" w:hAnsi="Times New Roman" w:cs="Times New Roman"/>
        </w:rPr>
        <w:t>A 3 csapat körmérkőzéseket játszik</w:t>
      </w:r>
      <w:r w:rsidR="00D346C3">
        <w:rPr>
          <w:rFonts w:ascii="Times New Roman" w:hAnsi="Times New Roman" w:cs="Times New Roman"/>
        </w:rPr>
        <w:t xml:space="preserve"> a következők szerint: </w:t>
      </w:r>
      <w:r w:rsidR="00EE2A85">
        <w:rPr>
          <w:rFonts w:ascii="Times New Roman" w:hAnsi="Times New Roman" w:cs="Times New Roman"/>
        </w:rPr>
        <w:t xml:space="preserve">1-2, 2-3, 1-3. </w:t>
      </w:r>
      <w:r w:rsidR="00EE2A85">
        <w:rPr>
          <w:rFonts w:ascii="Times New Roman" w:hAnsi="Times New Roman" w:cs="Times New Roman"/>
        </w:rPr>
        <w:br/>
      </w:r>
      <w:r w:rsidR="00644C6F">
        <w:rPr>
          <w:rFonts w:ascii="Times New Roman" w:hAnsi="Times New Roman" w:cs="Times New Roman"/>
        </w:rPr>
        <w:t>Játékidő: 4x</w:t>
      </w:r>
      <w:r w:rsidR="00CD3F20">
        <w:rPr>
          <w:rFonts w:ascii="Times New Roman" w:hAnsi="Times New Roman" w:cs="Times New Roman"/>
        </w:rPr>
        <w:t>8</w:t>
      </w:r>
      <w:r w:rsidR="00644C6F">
        <w:rPr>
          <w:rFonts w:ascii="Times New Roman" w:hAnsi="Times New Roman" w:cs="Times New Roman"/>
        </w:rPr>
        <w:t xml:space="preserve"> perc</w:t>
      </w:r>
      <w:r w:rsidR="00CD3F20">
        <w:rPr>
          <w:rFonts w:ascii="Times New Roman" w:hAnsi="Times New Roman" w:cs="Times New Roman"/>
        </w:rPr>
        <w:t xml:space="preserve"> (6 perc</w:t>
      </w:r>
      <w:r w:rsidR="00644C6F">
        <w:rPr>
          <w:rFonts w:ascii="Times New Roman" w:hAnsi="Times New Roman" w:cs="Times New Roman"/>
        </w:rPr>
        <w:t xml:space="preserve"> </w:t>
      </w:r>
      <w:r w:rsidR="00CD3F20">
        <w:rPr>
          <w:rFonts w:ascii="Times New Roman" w:hAnsi="Times New Roman" w:cs="Times New Roman"/>
        </w:rPr>
        <w:t>futó órával, az utolsó 2 perc állított órával).</w:t>
      </w:r>
      <w:r w:rsidR="001C4F95">
        <w:rPr>
          <w:rFonts w:ascii="Times New Roman" w:hAnsi="Times New Roman" w:cs="Times New Roman"/>
        </w:rPr>
        <w:br/>
        <w:t>A megyedöntő győztese jut az országos döntőbe.</w:t>
      </w:r>
      <w:r w:rsidR="001C4F95">
        <w:rPr>
          <w:rFonts w:ascii="Times New Roman" w:hAnsi="Times New Roman" w:cs="Times New Roman"/>
        </w:rPr>
        <w:br/>
      </w:r>
      <w:r w:rsidR="00A50D02">
        <w:rPr>
          <w:rFonts w:ascii="Times New Roman" w:hAnsi="Times New Roman" w:cs="Times New Roman"/>
        </w:rPr>
        <w:br/>
      </w:r>
      <w:r w:rsidR="008C59BD" w:rsidRPr="00C47B24">
        <w:rPr>
          <w:rFonts w:ascii="Times New Roman" w:hAnsi="Times New Roman" w:cs="Times New Roman"/>
          <w:b/>
          <w:u w:val="single"/>
        </w:rPr>
        <w:t>Fontos tudnivalók:</w:t>
      </w:r>
      <w:r w:rsidR="008C59BD" w:rsidRPr="00C47B24">
        <w:rPr>
          <w:rFonts w:ascii="Times New Roman" w:hAnsi="Times New Roman" w:cs="Times New Roman"/>
        </w:rPr>
        <w:t xml:space="preserve"> Korosztály </w:t>
      </w:r>
      <w:r w:rsidR="004C2969">
        <w:rPr>
          <w:rFonts w:ascii="Times New Roman" w:hAnsi="Times New Roman" w:cs="Times New Roman"/>
        </w:rPr>
        <w:t>2003-2007</w:t>
      </w:r>
      <w:r w:rsidR="005E681E" w:rsidRPr="00C47B24">
        <w:rPr>
          <w:rFonts w:ascii="Times New Roman" w:hAnsi="Times New Roman" w:cs="Times New Roman"/>
        </w:rPr>
        <w:t xml:space="preserve"> születettek</w:t>
      </w:r>
      <w:r w:rsidR="004C2969">
        <w:rPr>
          <w:rFonts w:ascii="Times New Roman" w:hAnsi="Times New Roman" w:cs="Times New Roman"/>
        </w:rPr>
        <w:t xml:space="preserve">, a 2008-as születésűek felversenyezhetnek. </w:t>
      </w:r>
      <w:r w:rsidR="008C59BD" w:rsidRPr="00C47B24">
        <w:rPr>
          <w:rFonts w:ascii="Times New Roman" w:hAnsi="Times New Roman" w:cs="Times New Roman"/>
        </w:rPr>
        <w:t xml:space="preserve"> A csapatlétszám 12 fő lehet. A versenybíróság, igazolóbizottság: a rendező iskola megbízott testnevelője + játékvezetők. </w:t>
      </w:r>
      <w:r w:rsidR="00413C63" w:rsidRPr="00C47B24">
        <w:rPr>
          <w:rFonts w:ascii="Times New Roman" w:hAnsi="Times New Roman" w:cs="Times New Roman"/>
        </w:rPr>
        <w:t>Fontos a játékjogos</w:t>
      </w:r>
      <w:r w:rsidR="00413C63">
        <w:rPr>
          <w:rFonts w:ascii="Times New Roman" w:hAnsi="Times New Roman" w:cs="Times New Roman"/>
        </w:rPr>
        <w:t xml:space="preserve">ultság, igazolások ellenőrzése, az amatőr státusz igazolása. </w:t>
      </w:r>
      <w:r w:rsidR="000C0FCB" w:rsidRPr="00C47B24">
        <w:rPr>
          <w:rFonts w:ascii="Times New Roman" w:hAnsi="Times New Roman" w:cs="Times New Roman"/>
        </w:rPr>
        <w:t>A jegyzőkönyv írásáról, időmérésről, eredmény számolásáról, megjelenítéséről a rendező iskola kell, hogy gondoskodjon.</w:t>
      </w:r>
      <w:r w:rsidR="008C59BD" w:rsidRPr="00C47B24">
        <w:rPr>
          <w:rFonts w:ascii="Times New Roman" w:hAnsi="Times New Roman" w:cs="Times New Roman"/>
        </w:rPr>
        <w:t xml:space="preserve"> </w:t>
      </w:r>
      <w:r w:rsidR="000C0FCB" w:rsidRPr="00C47B24">
        <w:rPr>
          <w:rFonts w:ascii="Times New Roman" w:hAnsi="Times New Roman" w:cs="Times New Roman"/>
        </w:rPr>
        <w:t xml:space="preserve">A kísérő tanárok vagy edzők igazgatói megbízással kell, hogy rendelkezzenek a nevezési lapon, vagy külön megbízólevél. </w:t>
      </w:r>
    </w:p>
    <w:p w14:paraId="532F26AF" w14:textId="3E942694" w:rsidR="00FA4258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Költségek:</w:t>
      </w:r>
      <w:r w:rsidRPr="00C47B24">
        <w:rPr>
          <w:rFonts w:ascii="Times New Roman" w:hAnsi="Times New Roman" w:cs="Times New Roman"/>
        </w:rPr>
        <w:t xml:space="preserve"> A játékvezető költséget a PMDSZ fedezi. </w:t>
      </w:r>
    </w:p>
    <w:p w14:paraId="2143CE4E" w14:textId="77777777" w:rsidR="00413C63" w:rsidRDefault="008C59BD" w:rsidP="00FA4258">
      <w:pPr>
        <w:jc w:val="both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  <w:b/>
          <w:u w:val="single"/>
        </w:rPr>
        <w:t>Igazolás:</w:t>
      </w:r>
      <w:r w:rsidRPr="00C47B24">
        <w:rPr>
          <w:rFonts w:ascii="Times New Roman" w:hAnsi="Times New Roman" w:cs="Times New Roman"/>
        </w:rPr>
        <w:t xml:space="preserve"> Az internetes nevezés nyomtatott példánya. Diákigazolvány, </w:t>
      </w:r>
      <w:r w:rsidR="00FA4258" w:rsidRPr="00C47B24">
        <w:rPr>
          <w:rFonts w:ascii="Times New Roman" w:hAnsi="Times New Roman" w:cs="Times New Roman"/>
        </w:rPr>
        <w:t>vagy tanu</w:t>
      </w:r>
      <w:r w:rsidR="00A02541" w:rsidRPr="00C47B24">
        <w:rPr>
          <w:rFonts w:ascii="Times New Roman" w:hAnsi="Times New Roman" w:cs="Times New Roman"/>
        </w:rPr>
        <w:t>lói jogviszonyt igazoló papír</w:t>
      </w:r>
      <w:r w:rsidR="00FA4258" w:rsidRPr="00C47B24">
        <w:rPr>
          <w:rFonts w:ascii="Times New Roman" w:hAnsi="Times New Roman" w:cs="Times New Roman"/>
        </w:rPr>
        <w:t xml:space="preserve"> (iskolalátogatási)</w:t>
      </w:r>
      <w:r w:rsidR="00A02541" w:rsidRPr="00C47B24">
        <w:rPr>
          <w:rFonts w:ascii="Times New Roman" w:hAnsi="Times New Roman" w:cs="Times New Roman"/>
        </w:rPr>
        <w:t>. Amennyiben diákigazolvánnyal nem rendelkezik egy játékos</w:t>
      </w:r>
      <w:r w:rsidR="00FA4258" w:rsidRPr="00C47B24">
        <w:rPr>
          <w:rFonts w:ascii="Times New Roman" w:hAnsi="Times New Roman" w:cs="Times New Roman"/>
        </w:rPr>
        <w:t xml:space="preserve"> úgy személyi igazolvány, útlevél vagy </w:t>
      </w:r>
      <w:r w:rsidRPr="00C47B24">
        <w:rPr>
          <w:rFonts w:ascii="Times New Roman" w:hAnsi="Times New Roman" w:cs="Times New Roman"/>
        </w:rPr>
        <w:t>jogosítvány szükséges</w:t>
      </w:r>
      <w:r w:rsidR="00A02541" w:rsidRPr="00C47B24">
        <w:rPr>
          <w:rFonts w:ascii="Times New Roman" w:hAnsi="Times New Roman" w:cs="Times New Roman"/>
        </w:rPr>
        <w:t xml:space="preserve"> (a tanulói jogviszonyt akkor is igazolni kell!)</w:t>
      </w:r>
      <w:r w:rsidRPr="00C47B24">
        <w:rPr>
          <w:rFonts w:ascii="Times New Roman" w:hAnsi="Times New Roman" w:cs="Times New Roman"/>
        </w:rPr>
        <w:t>. A TAJ kártyát vagy másolatát mindenki köteles a versenyre vinni.</w:t>
      </w:r>
    </w:p>
    <w:p w14:paraId="08809361" w14:textId="49A67C12" w:rsidR="000C43F8" w:rsidRDefault="00413C63" w:rsidP="00FA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internetes nevezés határideje </w:t>
      </w:r>
      <w:r>
        <w:rPr>
          <w:rFonts w:ascii="Times New Roman" w:hAnsi="Times New Roman" w:cs="Times New Roman"/>
        </w:rPr>
        <w:t>2023. március 01.</w:t>
      </w:r>
    </w:p>
    <w:p w14:paraId="41162FF1" w14:textId="51D0BC16" w:rsidR="008C59BD" w:rsidRPr="00C47B24" w:rsidRDefault="00644C6F" w:rsidP="000C4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E1435" w:rsidRPr="00C47B24">
        <w:rPr>
          <w:rFonts w:ascii="Times New Roman" w:hAnsi="Times New Roman" w:cs="Times New Roman"/>
        </w:rPr>
        <w:t>Minden egyéb itt nem részletezett szabály a Diákolimpia Versenykiírásában</w:t>
      </w:r>
      <w:r>
        <w:rPr>
          <w:rFonts w:ascii="Times New Roman" w:hAnsi="Times New Roman" w:cs="Times New Roman"/>
        </w:rPr>
        <w:t xml:space="preserve"> a</w:t>
      </w:r>
      <w:r w:rsidR="00FE1435" w:rsidRPr="00C47B24">
        <w:rPr>
          <w:rFonts w:ascii="Times New Roman" w:hAnsi="Times New Roman" w:cs="Times New Roman"/>
        </w:rPr>
        <w:t xml:space="preserve"> </w:t>
      </w:r>
      <w:r w:rsidR="00413C63">
        <w:rPr>
          <w:rFonts w:ascii="Times New Roman" w:hAnsi="Times New Roman" w:cs="Times New Roman"/>
        </w:rPr>
        <w:t>164</w:t>
      </w:r>
      <w:r w:rsidR="004C2969">
        <w:rPr>
          <w:rFonts w:ascii="Times New Roman" w:hAnsi="Times New Roman" w:cs="Times New Roman"/>
        </w:rPr>
        <w:t>-1</w:t>
      </w:r>
      <w:r w:rsidR="00413C63">
        <w:rPr>
          <w:rFonts w:ascii="Times New Roman" w:hAnsi="Times New Roman" w:cs="Times New Roman"/>
        </w:rPr>
        <w:t>68</w:t>
      </w:r>
      <w:r w:rsidR="00FE1435" w:rsidRPr="00C47B24">
        <w:rPr>
          <w:rFonts w:ascii="Times New Roman" w:hAnsi="Times New Roman" w:cs="Times New Roman"/>
        </w:rPr>
        <w:t xml:space="preserve"> oldalon megtalálható</w:t>
      </w:r>
      <w:r w:rsidR="004C2969">
        <w:rPr>
          <w:rFonts w:ascii="Times New Roman" w:hAnsi="Times New Roman" w:cs="Times New Roman"/>
        </w:rPr>
        <w:t xml:space="preserve"> (már csak online formában az MDSZ honlapján)</w:t>
      </w:r>
      <w:r w:rsidR="00FE1435" w:rsidRPr="00C47B24">
        <w:rPr>
          <w:rFonts w:ascii="Times New Roman" w:hAnsi="Times New Roman" w:cs="Times New Roman"/>
        </w:rPr>
        <w:t>.</w:t>
      </w:r>
    </w:p>
    <w:p w14:paraId="34513212" w14:textId="77777777" w:rsidR="000721BA" w:rsidRPr="00C47B24" w:rsidRDefault="000721BA" w:rsidP="00FA4258">
      <w:pPr>
        <w:jc w:val="both"/>
        <w:rPr>
          <w:rFonts w:ascii="Times New Roman" w:hAnsi="Times New Roman" w:cs="Times New Roman"/>
        </w:rPr>
      </w:pPr>
    </w:p>
    <w:p w14:paraId="29FAA718" w14:textId="77777777"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  <w:t>+36707719001</w:t>
      </w:r>
    </w:p>
    <w:sectPr w:rsidR="004238D5" w:rsidRPr="00C47B24" w:rsidSect="00A50D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3EB"/>
    <w:multiLevelType w:val="hybridMultilevel"/>
    <w:tmpl w:val="A66297A8"/>
    <w:lvl w:ilvl="0" w:tplc="92880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244607">
    <w:abstractNumId w:val="0"/>
  </w:num>
  <w:num w:numId="2" w16cid:durableId="88306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721BA"/>
    <w:rsid w:val="000941CC"/>
    <w:rsid w:val="000C0FCB"/>
    <w:rsid w:val="000C43F8"/>
    <w:rsid w:val="000D65F1"/>
    <w:rsid w:val="00162726"/>
    <w:rsid w:val="001B08DE"/>
    <w:rsid w:val="001C4F95"/>
    <w:rsid w:val="001C7E89"/>
    <w:rsid w:val="001E422B"/>
    <w:rsid w:val="00237159"/>
    <w:rsid w:val="0024447D"/>
    <w:rsid w:val="00251030"/>
    <w:rsid w:val="002C3B70"/>
    <w:rsid w:val="002F6E67"/>
    <w:rsid w:val="00371F6B"/>
    <w:rsid w:val="00372891"/>
    <w:rsid w:val="00385B7C"/>
    <w:rsid w:val="003E38FD"/>
    <w:rsid w:val="00413C63"/>
    <w:rsid w:val="004238D5"/>
    <w:rsid w:val="004249B0"/>
    <w:rsid w:val="00455725"/>
    <w:rsid w:val="004C2969"/>
    <w:rsid w:val="004C3A0A"/>
    <w:rsid w:val="004C7C26"/>
    <w:rsid w:val="00500F6B"/>
    <w:rsid w:val="005C3CFF"/>
    <w:rsid w:val="005E681E"/>
    <w:rsid w:val="00607DA4"/>
    <w:rsid w:val="00644C6F"/>
    <w:rsid w:val="00692628"/>
    <w:rsid w:val="006B6E7B"/>
    <w:rsid w:val="0070345E"/>
    <w:rsid w:val="00725ECA"/>
    <w:rsid w:val="0081151E"/>
    <w:rsid w:val="0085311B"/>
    <w:rsid w:val="00891833"/>
    <w:rsid w:val="008934AF"/>
    <w:rsid w:val="008C59BD"/>
    <w:rsid w:val="008D729D"/>
    <w:rsid w:val="00950D77"/>
    <w:rsid w:val="009B0473"/>
    <w:rsid w:val="00A02541"/>
    <w:rsid w:val="00A50D02"/>
    <w:rsid w:val="00AA2FBB"/>
    <w:rsid w:val="00AD6CE4"/>
    <w:rsid w:val="00B532E0"/>
    <w:rsid w:val="00B56D4E"/>
    <w:rsid w:val="00BB1655"/>
    <w:rsid w:val="00BD7BB7"/>
    <w:rsid w:val="00C12AD1"/>
    <w:rsid w:val="00C2063D"/>
    <w:rsid w:val="00C3769F"/>
    <w:rsid w:val="00C42FF2"/>
    <w:rsid w:val="00C47B24"/>
    <w:rsid w:val="00CA33F1"/>
    <w:rsid w:val="00CD3F20"/>
    <w:rsid w:val="00D176FE"/>
    <w:rsid w:val="00D346C3"/>
    <w:rsid w:val="00D67D1E"/>
    <w:rsid w:val="00D817CC"/>
    <w:rsid w:val="00DA4F31"/>
    <w:rsid w:val="00DD77F5"/>
    <w:rsid w:val="00DF65B5"/>
    <w:rsid w:val="00E566C6"/>
    <w:rsid w:val="00E73860"/>
    <w:rsid w:val="00E7436F"/>
    <w:rsid w:val="00EC4C6E"/>
    <w:rsid w:val="00ED0940"/>
    <w:rsid w:val="00EE2A85"/>
    <w:rsid w:val="00F136C0"/>
    <w:rsid w:val="00F62FC0"/>
    <w:rsid w:val="00FA4258"/>
    <w:rsid w:val="00FE143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A56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O365 felhasználó</cp:lastModifiedBy>
  <cp:revision>7</cp:revision>
  <dcterms:created xsi:type="dcterms:W3CDTF">2023-02-13T20:49:00Z</dcterms:created>
  <dcterms:modified xsi:type="dcterms:W3CDTF">2023-02-13T21:11:00Z</dcterms:modified>
</cp:coreProperties>
</file>